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3600"/>
        <w:gridCol w:w="6912"/>
      </w:tblGrid>
      <w:tr>
        <w:tc>
          <w:tcPr>
            <w:tcW w:type="dxa" w:w="5256"/>
            <w:shd w:fill="D6D6D6"/>
          </w:tcPr>
          <w:p>
            <w:r>
              <w:rPr>
                <w:b/>
                <w:sz w:val="22"/>
              </w:rPr>
              <w:t>OBJEKTIV</w:t>
              <w:br/>
            </w:r>
          </w:p>
          <w:p>
            <w:r>
              <w:t>Të kontribuoj në funksionimin efikas të kompanisë duke aplikuar përvojën time në menaxhim, organizim dhe koordinim të proceseve operative.</w:t>
            </w:r>
          </w:p>
          <w:p>
            <w:r>
              <w:rPr>
                <w:b/>
              </w:rPr>
              <w:br/>
              <w:t>KONTAKT</w:t>
              <w:br/>
            </w:r>
          </w:p>
          <w:p>
            <w:r>
              <w:t>Prishtinë, Kosovë</w:t>
              <w:br/>
              <w:t>+383 43 919 043</w:t>
              <w:br/>
              <w:t>egzonkllokoqi07@gmail.com</w:t>
            </w:r>
          </w:p>
          <w:p>
            <w:r>
              <w:rPr>
                <w:b/>
              </w:rPr>
              <w:br/>
              <w:t>EDUKIMI</w:t>
              <w:br/>
            </w:r>
          </w:p>
          <w:p>
            <w:r>
              <w:t>Fakulteti Ekonomik</w:t>
              <w:br/>
              <w:t>Biznes Digjital</w:t>
              <w:br/>
              <w:t>(në vazhdim)</w:t>
            </w:r>
          </w:p>
          <w:p>
            <w:r>
              <w:rPr>
                <w:b/>
              </w:rPr>
              <w:br/>
              <w:t>AFTËSITË</w:t>
              <w:br/>
            </w:r>
          </w:p>
          <w:p>
            <w:r>
              <w:t>- Organizim dhe menaxhim</w:t>
              <w:br/>
              <w:t>- Koordinim stafi</w:t>
              <w:br/>
              <w:t>- Komunikim profesional</w:t>
              <w:br/>
              <w:t>- Punë ekipore</w:t>
              <w:br/>
              <w:t>- Microsoft Office</w:t>
              <w:br/>
            </w:r>
          </w:p>
        </w:tc>
        <w:tc>
          <w:tcPr>
            <w:tcW w:type="dxa" w:w="5256"/>
          </w:tcPr>
          <w:p>
            <w:r>
              <w:rPr>
                <w:b/>
                <w:sz w:val="40"/>
              </w:rPr>
              <w:t>EGZON KLLOKOQI</w:t>
              <w:br/>
            </w:r>
            <w:r>
              <w:rPr>
                <w:b/>
              </w:rPr>
              <w:t>Menaxhim &amp; Operacione</w:t>
              <w:br/>
              <w:br/>
            </w:r>
          </w:p>
          <w:p>
            <w:r>
              <w:t>Profil profesional me përvojë në menaxhim operacional, organizim pune dhe mbështetje të proceseve menaxheriale në sektorë të ndryshëm.</w:t>
            </w:r>
          </w:p>
          <w:p>
            <w:r>
              <w:rPr>
                <w:b/>
              </w:rPr>
              <w:br/>
              <w:t>EKSPERIENCA</w:t>
              <w:br/>
            </w:r>
          </w:p>
          <w:p>
            <w:r>
              <w:t>Ndihmës në Menaxhim – Firmë Ndërtimtarie</w:t>
              <w:br/>
              <w:t>2022 – 2024</w:t>
              <w:br/>
              <w:t>Mbështetje në organizimin e punëve ditore, koordinim të stafit dhe monitorim të progresit të punimeve.</w:t>
              <w:br/>
            </w:r>
          </w:p>
          <w:p>
            <w:r>
              <w:br/>
              <w:t>Biznes Familjar – Menaxhim &amp; Operacione</w:t>
              <w:br/>
              <w:t>9 vite përvojë</w:t>
              <w:br/>
              <w:t>Përfshirje aktive në menaxhimin e përditshëm, organizim dhe mbikëqyrje të stafit.</w:t>
              <w:br/>
            </w:r>
          </w:p>
          <w:p>
            <w:r>
              <w:br/>
              <w:t>Gastronomi – Operacione &amp; Shërbim</w:t>
              <w:br/>
              <w:t>4 vite përvojë</w:t>
              <w:br/>
              <w:t>Punë ekipore, shërbim profesional dhe organizim në ambiente dinamike.</w:t>
              <w:br/>
            </w:r>
          </w:p>
        </w:tc>
      </w:tr>
    </w:tbl>
    <w:sectPr w:rsidR="00FC693F" w:rsidRPr="0006063C" w:rsidSect="00034616">
      <w:pgSz w:w="12240" w:h="15840"/>
      <w:pgMar w:top="1440" w:right="864" w:bottom="1440" w:left="8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